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15" w:rsidRPr="00231D15" w:rsidRDefault="00231D15" w:rsidP="0023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D15">
        <w:rPr>
          <w:rFonts w:ascii="Times New Roman" w:hAnsi="Times New Roman" w:cs="Times New Roman"/>
          <w:sz w:val="28"/>
          <w:szCs w:val="28"/>
        </w:rPr>
        <w:t xml:space="preserve">О </w:t>
      </w:r>
      <w:r w:rsidRPr="00231D15">
        <w:rPr>
          <w:rFonts w:ascii="Times New Roman" w:hAnsi="Times New Roman" w:cs="Times New Roman"/>
          <w:sz w:val="28"/>
          <w:szCs w:val="28"/>
        </w:rPr>
        <w:t>нормативном регулировании вопросов обращения с</w:t>
      </w:r>
      <w:r w:rsidRPr="00231D15">
        <w:rPr>
          <w:rFonts w:ascii="Times New Roman" w:hAnsi="Times New Roman" w:cs="Times New Roman"/>
          <w:sz w:val="28"/>
          <w:szCs w:val="28"/>
        </w:rPr>
        <w:t xml:space="preserve"> </w:t>
      </w:r>
      <w:r w:rsidRPr="00231D15">
        <w:rPr>
          <w:rFonts w:ascii="Times New Roman" w:hAnsi="Times New Roman" w:cs="Times New Roman"/>
          <w:sz w:val="28"/>
          <w:szCs w:val="28"/>
        </w:rPr>
        <w:t>государственной тайной и о</w:t>
      </w:r>
      <w:bookmarkStart w:id="0" w:name="_GoBack"/>
      <w:bookmarkEnd w:id="0"/>
      <w:r w:rsidRPr="00231D15">
        <w:rPr>
          <w:rFonts w:ascii="Times New Roman" w:hAnsi="Times New Roman" w:cs="Times New Roman"/>
          <w:sz w:val="28"/>
          <w:szCs w:val="28"/>
        </w:rPr>
        <w:t>тветственности за её нарушение</w:t>
      </w:r>
      <w:r w:rsidRPr="00231D15">
        <w:rPr>
          <w:rFonts w:ascii="Times New Roman" w:hAnsi="Times New Roman" w:cs="Times New Roman"/>
          <w:sz w:val="28"/>
          <w:szCs w:val="28"/>
        </w:rPr>
        <w:t>.</w:t>
      </w:r>
    </w:p>
    <w:p w:rsidR="00231D15" w:rsidRDefault="00231D15" w:rsidP="0023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C58" w:rsidRPr="00664C58" w:rsidRDefault="00664C58" w:rsidP="00664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58">
        <w:rPr>
          <w:rFonts w:ascii="Times New Roman" w:hAnsi="Times New Roman" w:cs="Times New Roman"/>
          <w:sz w:val="28"/>
          <w:szCs w:val="28"/>
        </w:rPr>
        <w:t>Государственная измена и шпионаж относятся к числу особо тяжких преступлений,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последствия выдачи государственных секретов способны подорвать обороноспособность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шей страны и поставить под удар </w:t>
      </w:r>
      <w:r w:rsidRPr="00664C58">
        <w:rPr>
          <w:rFonts w:ascii="Times New Roman" w:hAnsi="Times New Roman" w:cs="Times New Roman"/>
          <w:sz w:val="28"/>
          <w:szCs w:val="28"/>
        </w:rPr>
        <w:t>многочисленные жизни сограждан.</w:t>
      </w:r>
    </w:p>
    <w:p w:rsidR="00664C58" w:rsidRPr="00664C58" w:rsidRDefault="00664C58" w:rsidP="00664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58">
        <w:rPr>
          <w:rFonts w:ascii="Times New Roman" w:hAnsi="Times New Roman" w:cs="Times New Roman"/>
          <w:sz w:val="28"/>
          <w:szCs w:val="28"/>
        </w:rPr>
        <w:t>В условиях проведения специальной военной операции особенно важно каждому гражданину,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обладающему правом допуска или доступа к государственной тайне,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профессионально выполнять свои обязанности по обеспечению её сохранности,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оказывать всестороннее содействие государству в недопущении её передачи другими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в адрес противника.</w:t>
      </w:r>
    </w:p>
    <w:p w:rsidR="00664C58" w:rsidRPr="00664C58" w:rsidRDefault="00664C58" w:rsidP="00664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58">
        <w:rPr>
          <w:rFonts w:ascii="Times New Roman" w:hAnsi="Times New Roman" w:cs="Times New Roman"/>
          <w:sz w:val="28"/>
          <w:szCs w:val="28"/>
        </w:rPr>
        <w:t>Завербованные иностранными спецслужбами предатели стремятся похитить и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ценные сведения о вооруженных силах, расположении объектов критически 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инфраструктуры, секретных разработках вооружений и планах деятельности госорганов.</w:t>
      </w:r>
    </w:p>
    <w:p w:rsidR="00E536E0" w:rsidRPr="00664C58" w:rsidRDefault="00664C58" w:rsidP="00664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58">
        <w:rPr>
          <w:rFonts w:ascii="Times New Roman" w:hAnsi="Times New Roman" w:cs="Times New Roman"/>
          <w:sz w:val="28"/>
          <w:szCs w:val="28"/>
        </w:rPr>
        <w:t>Государственная измена и шпионаж – это всегда умышленные преступления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иностранных государств, международных или иностранных организаций, а также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58">
        <w:rPr>
          <w:rFonts w:ascii="Times New Roman" w:hAnsi="Times New Roman" w:cs="Times New Roman"/>
          <w:sz w:val="28"/>
          <w:szCs w:val="28"/>
        </w:rPr>
        <w:t>информаторов на территории России.</w:t>
      </w:r>
    </w:p>
    <w:sectPr w:rsidR="00E536E0" w:rsidRPr="0066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6"/>
    <w:rsid w:val="00231D15"/>
    <w:rsid w:val="002B092C"/>
    <w:rsid w:val="002E70EA"/>
    <w:rsid w:val="003139D7"/>
    <w:rsid w:val="005F4DD1"/>
    <w:rsid w:val="00664C58"/>
    <w:rsid w:val="006A1896"/>
    <w:rsid w:val="00E536E0"/>
    <w:rsid w:val="00E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2D0"/>
  <w15:chartTrackingRefBased/>
  <w15:docId w15:val="{FE88D7B9-96F6-45FB-9030-13E83F6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Аят</dc:creator>
  <cp:keywords/>
  <dc:description/>
  <cp:lastModifiedBy>Аят</cp:lastModifiedBy>
  <cp:revision>3</cp:revision>
  <dcterms:created xsi:type="dcterms:W3CDTF">2025-03-27T09:32:00Z</dcterms:created>
  <dcterms:modified xsi:type="dcterms:W3CDTF">2025-03-27T09:33:00Z</dcterms:modified>
</cp:coreProperties>
</file>